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DB" w:rsidRDefault="008260DB" w:rsidP="00F73C0A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8260DB" w:rsidRDefault="008260DB" w:rsidP="00F73C0A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73C0A" w:rsidRPr="00BD7059" w:rsidRDefault="00BD7059" w:rsidP="008260DB">
      <w:pPr>
        <w:spacing w:after="0" w:line="240" w:lineRule="auto"/>
        <w:jc w:val="center"/>
        <w:rPr>
          <w:rFonts w:asciiTheme="minorHAnsi" w:hAnsiTheme="minorHAnsi"/>
          <w:b/>
          <w:sz w:val="40"/>
          <w:szCs w:val="40"/>
        </w:rPr>
      </w:pPr>
      <w:r w:rsidRPr="00BD7059">
        <w:rPr>
          <w:rFonts w:asciiTheme="minorHAnsi" w:hAnsiTheme="minorHAnsi"/>
          <w:b/>
          <w:sz w:val="40"/>
          <w:szCs w:val="40"/>
          <w:u w:val="single"/>
        </w:rPr>
        <w:t>Vaccinations obligatoires</w:t>
      </w:r>
    </w:p>
    <w:p w:rsidR="00F73C0A" w:rsidRPr="00BD7059" w:rsidRDefault="00BD7059" w:rsidP="008260DB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 w:rsidRPr="00F73C0A">
        <w:rPr>
          <w:rFonts w:asciiTheme="minorHAnsi" w:hAnsiTheme="minorHAnsi"/>
          <w:sz w:val="24"/>
          <w:szCs w:val="24"/>
        </w:rPr>
        <w:t>selon</w:t>
      </w:r>
      <w:proofErr w:type="gramEnd"/>
      <w:r w:rsidRPr="00F73C0A">
        <w:rPr>
          <w:rFonts w:asciiTheme="minorHAnsi" w:hAnsiTheme="minorHAnsi"/>
          <w:sz w:val="24"/>
          <w:szCs w:val="24"/>
        </w:rPr>
        <w:t xml:space="preserve"> les textes en vigueur</w:t>
      </w:r>
    </w:p>
    <w:p w:rsidR="007F2D25" w:rsidRDefault="00BD7059" w:rsidP="00BD7059">
      <w:pPr>
        <w:spacing w:after="0" w:line="240" w:lineRule="auto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                                                </w:t>
      </w:r>
    </w:p>
    <w:p w:rsidR="00F73C0A" w:rsidRDefault="00BD7059" w:rsidP="00BD7059">
      <w:pPr>
        <w:rPr>
          <w:rFonts w:asciiTheme="minorHAnsi" w:hAnsiTheme="minorHAnsi"/>
          <w:sz w:val="24"/>
          <w:szCs w:val="24"/>
        </w:rPr>
      </w:pPr>
      <w:r w:rsidRPr="00E74696">
        <w:rPr>
          <w:rFonts w:asciiTheme="minorHAnsi" w:hAnsiTheme="minorHAnsi"/>
          <w:b/>
          <w:sz w:val="24"/>
          <w:szCs w:val="24"/>
        </w:rPr>
        <w:t xml:space="preserve">                       </w:t>
      </w:r>
      <w:r w:rsidR="007F2D25" w:rsidRPr="00E74696">
        <w:rPr>
          <w:rFonts w:asciiTheme="minorHAnsi" w:hAnsiTheme="minorHAnsi"/>
          <w:b/>
          <w:sz w:val="28"/>
          <w:szCs w:val="28"/>
          <w:u w:val="single"/>
        </w:rPr>
        <w:t xml:space="preserve">Les justificatifs sont exigés à </w:t>
      </w:r>
      <w:r w:rsidR="00F06399">
        <w:rPr>
          <w:rFonts w:asciiTheme="minorHAnsi" w:hAnsiTheme="minorHAnsi"/>
          <w:b/>
          <w:sz w:val="28"/>
          <w:szCs w:val="28"/>
          <w:u w:val="single"/>
        </w:rPr>
        <w:t>la Rentrée</w:t>
      </w:r>
      <w:r w:rsidR="00F06399" w:rsidRPr="007F2D25">
        <w:rPr>
          <w:rFonts w:asciiTheme="minorHAnsi" w:hAnsiTheme="minorHAnsi"/>
          <w:sz w:val="24"/>
          <w:szCs w:val="24"/>
        </w:rPr>
        <w:t xml:space="preserve"> (</w:t>
      </w:r>
      <w:r w:rsidR="007F2D25" w:rsidRPr="007F2D25">
        <w:rPr>
          <w:rFonts w:asciiTheme="minorHAnsi" w:hAnsiTheme="minorHAnsi"/>
          <w:sz w:val="24"/>
          <w:szCs w:val="24"/>
        </w:rPr>
        <w:t>photocopies au nom de l’élève</w:t>
      </w:r>
      <w:r w:rsidR="00A8247C">
        <w:rPr>
          <w:rFonts w:asciiTheme="minorHAnsi" w:hAnsiTheme="minorHAnsi"/>
          <w:sz w:val="24"/>
          <w:szCs w:val="24"/>
        </w:rPr>
        <w:t xml:space="preserve"> et </w:t>
      </w:r>
      <w:r w:rsidR="00DE2526">
        <w:rPr>
          <w:rFonts w:asciiTheme="minorHAnsi" w:hAnsiTheme="minorHAnsi"/>
          <w:sz w:val="24"/>
          <w:szCs w:val="24"/>
        </w:rPr>
        <w:t>classe)</w:t>
      </w:r>
    </w:p>
    <w:p w:rsidR="00BD7059" w:rsidRPr="00BD7059" w:rsidRDefault="00BD7059" w:rsidP="00BD7059">
      <w:pPr>
        <w:rPr>
          <w:i/>
          <w:sz w:val="24"/>
          <w:szCs w:val="24"/>
        </w:rPr>
      </w:pPr>
    </w:p>
    <w:p w:rsidR="00F3737A" w:rsidRPr="00C61AC6" w:rsidRDefault="00F3737A" w:rsidP="00F3737A">
      <w:pPr>
        <w:pStyle w:val="Paragraphedeliste"/>
        <w:numPr>
          <w:ilvl w:val="0"/>
          <w:numId w:val="1"/>
        </w:numPr>
        <w:rPr>
          <w:b/>
          <w:color w:val="FF0000"/>
          <w:sz w:val="36"/>
          <w:szCs w:val="36"/>
        </w:rPr>
      </w:pPr>
      <w:r w:rsidRPr="00C61AC6">
        <w:rPr>
          <w:b/>
          <w:color w:val="FF0000"/>
          <w:sz w:val="36"/>
          <w:szCs w:val="36"/>
        </w:rPr>
        <w:t xml:space="preserve">Pour les classes de : </w:t>
      </w:r>
    </w:p>
    <w:p w:rsidR="00F3737A" w:rsidRPr="00C61AC6" w:rsidRDefault="00C131F8" w:rsidP="00F3737A">
      <w:pPr>
        <w:pStyle w:val="Paragraphedeliste"/>
        <w:numPr>
          <w:ilvl w:val="0"/>
          <w:numId w:val="5"/>
        </w:numPr>
        <w:spacing w:after="0"/>
        <w:rPr>
          <w:b/>
          <w:color w:val="FF0000"/>
          <w:sz w:val="36"/>
          <w:szCs w:val="36"/>
          <w:u w:val="single"/>
        </w:rPr>
      </w:pPr>
      <w:r w:rsidRPr="00C61AC6">
        <w:rPr>
          <w:b/>
          <w:color w:val="FF0000"/>
          <w:sz w:val="36"/>
          <w:szCs w:val="36"/>
          <w:u w:val="single"/>
        </w:rPr>
        <w:t>B</w:t>
      </w:r>
      <w:r w:rsidR="00F3737A" w:rsidRPr="00C61AC6">
        <w:rPr>
          <w:b/>
          <w:color w:val="FF0000"/>
          <w:sz w:val="36"/>
          <w:szCs w:val="36"/>
          <w:u w:val="single"/>
        </w:rPr>
        <w:t>ac pro  soins et services à la personne</w:t>
      </w:r>
    </w:p>
    <w:p w:rsidR="007F2D25" w:rsidRPr="00F73C0A" w:rsidRDefault="007F2D25" w:rsidP="00F3737A">
      <w:pPr>
        <w:pStyle w:val="Paragraphedeliste"/>
        <w:ind w:left="2912"/>
        <w:rPr>
          <w:b/>
          <w:sz w:val="36"/>
          <w:szCs w:val="36"/>
        </w:rPr>
      </w:pPr>
    </w:p>
    <w:p w:rsidR="007F2D25" w:rsidRDefault="007F2D25" w:rsidP="007F2D25">
      <w:pPr>
        <w:pStyle w:val="Paragraphedeliste"/>
        <w:ind w:left="2805"/>
        <w:rPr>
          <w:sz w:val="24"/>
          <w:szCs w:val="24"/>
        </w:rPr>
      </w:pPr>
    </w:p>
    <w:p w:rsidR="007F2D25" w:rsidRPr="00BD7059" w:rsidRDefault="007F2D25" w:rsidP="007F2D25">
      <w:pPr>
        <w:pStyle w:val="Paragraphedeliste"/>
        <w:numPr>
          <w:ilvl w:val="0"/>
          <w:numId w:val="2"/>
        </w:numPr>
        <w:rPr>
          <w:b/>
          <w:i/>
          <w:sz w:val="24"/>
          <w:szCs w:val="24"/>
          <w:u w:val="single"/>
        </w:rPr>
      </w:pPr>
      <w:r w:rsidRPr="007F2D25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- </w:t>
      </w:r>
      <w:r w:rsidR="009F4180" w:rsidRPr="00BD7059">
        <w:rPr>
          <w:b/>
          <w:i/>
          <w:sz w:val="24"/>
          <w:szCs w:val="24"/>
          <w:u w:val="single"/>
        </w:rPr>
        <w:t>DIPHTERIE –TETANOS –POLIO</w:t>
      </w:r>
    </w:p>
    <w:p w:rsidR="009F4180" w:rsidRPr="007F2D25" w:rsidRDefault="009F4180" w:rsidP="009F4180">
      <w:pPr>
        <w:pStyle w:val="Paragraphedeliste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: </w:t>
      </w:r>
      <w:r w:rsidR="00DE2526">
        <w:rPr>
          <w:i/>
          <w:sz w:val="24"/>
          <w:szCs w:val="24"/>
        </w:rPr>
        <w:t>Dates</w:t>
      </w:r>
      <w:r>
        <w:rPr>
          <w:i/>
          <w:sz w:val="24"/>
          <w:szCs w:val="24"/>
        </w:rPr>
        <w:t xml:space="preserve"> et numéro</w:t>
      </w:r>
      <w:r w:rsidR="00B3319C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 xml:space="preserve"> de lot</w:t>
      </w:r>
      <w:r w:rsidR="00B3319C">
        <w:rPr>
          <w:i/>
          <w:sz w:val="24"/>
          <w:szCs w:val="24"/>
        </w:rPr>
        <w:t>s</w:t>
      </w:r>
    </w:p>
    <w:p w:rsidR="007F2D25" w:rsidRDefault="007F2D25" w:rsidP="007F2D25">
      <w:pPr>
        <w:pStyle w:val="Paragraphedeliste"/>
        <w:numPr>
          <w:ilvl w:val="0"/>
          <w:numId w:val="2"/>
        </w:numPr>
        <w:rPr>
          <w:b/>
          <w:i/>
          <w:sz w:val="24"/>
          <w:szCs w:val="24"/>
        </w:rPr>
      </w:pPr>
      <w:r w:rsidRPr="007F2D25">
        <w:rPr>
          <w:b/>
          <w:sz w:val="24"/>
          <w:szCs w:val="24"/>
        </w:rPr>
        <w:t>2</w:t>
      </w:r>
      <w:r w:rsidR="009F4180" w:rsidRPr="00BD7059">
        <w:rPr>
          <w:b/>
          <w:i/>
          <w:sz w:val="24"/>
          <w:szCs w:val="24"/>
          <w:u w:val="single"/>
        </w:rPr>
        <w:t>-BCG</w:t>
      </w:r>
      <w:r w:rsidR="00CA4F5C">
        <w:rPr>
          <w:b/>
          <w:i/>
          <w:sz w:val="24"/>
          <w:szCs w:val="24"/>
          <w:u w:val="single"/>
        </w:rPr>
        <w:t xml:space="preserve"> </w:t>
      </w:r>
      <w:r w:rsidR="00CA4F5C" w:rsidRPr="00CA4F5C">
        <w:rPr>
          <w:i/>
          <w:sz w:val="24"/>
          <w:szCs w:val="24"/>
        </w:rPr>
        <w:t>(recommand</w:t>
      </w:r>
      <w:r w:rsidR="00CA4F5C" w:rsidRPr="00CA4F5C">
        <w:rPr>
          <w:sz w:val="24"/>
          <w:szCs w:val="24"/>
        </w:rPr>
        <w:t>é)</w:t>
      </w:r>
    </w:p>
    <w:p w:rsidR="00B3319C" w:rsidRDefault="00DE2526" w:rsidP="00B3319C">
      <w:pPr>
        <w:pStyle w:val="Paragraphedeliste"/>
        <w:rPr>
          <w:i/>
          <w:sz w:val="24"/>
          <w:szCs w:val="24"/>
        </w:rPr>
      </w:pPr>
      <w:r>
        <w:rPr>
          <w:i/>
          <w:sz w:val="24"/>
          <w:szCs w:val="24"/>
        </w:rPr>
        <w:t>Date</w:t>
      </w:r>
    </w:p>
    <w:p w:rsidR="007F2D25" w:rsidRPr="00C22B73" w:rsidRDefault="007F2D25" w:rsidP="00B3319C">
      <w:pPr>
        <w:pStyle w:val="Paragraphedeliste"/>
        <w:numPr>
          <w:ilvl w:val="0"/>
          <w:numId w:val="2"/>
        </w:numPr>
        <w:rPr>
          <w:b/>
          <w:i/>
          <w:sz w:val="24"/>
          <w:szCs w:val="24"/>
        </w:rPr>
      </w:pPr>
      <w:r w:rsidRPr="007F2D25">
        <w:rPr>
          <w:b/>
          <w:sz w:val="24"/>
          <w:szCs w:val="24"/>
        </w:rPr>
        <w:t>3-</w:t>
      </w:r>
      <w:r w:rsidR="009F4180" w:rsidRPr="00BD7059">
        <w:rPr>
          <w:b/>
          <w:i/>
          <w:sz w:val="24"/>
          <w:szCs w:val="24"/>
          <w:u w:val="single"/>
        </w:rPr>
        <w:t>ROUGEOLE/RUBEOLE</w:t>
      </w:r>
      <w:r w:rsidR="009F4180" w:rsidRPr="007F2D25">
        <w:rPr>
          <w:b/>
          <w:i/>
          <w:sz w:val="24"/>
          <w:szCs w:val="24"/>
        </w:rPr>
        <w:t xml:space="preserve"> </w:t>
      </w:r>
      <w:r w:rsidRPr="007F2D25">
        <w:rPr>
          <w:i/>
          <w:sz w:val="24"/>
          <w:szCs w:val="24"/>
        </w:rPr>
        <w:t>(recommandé)</w:t>
      </w:r>
    </w:p>
    <w:p w:rsidR="00C22B73" w:rsidRPr="00C22B73" w:rsidRDefault="00DE2526" w:rsidP="00C22B73">
      <w:pPr>
        <w:pStyle w:val="Paragraphedeliste"/>
        <w:rPr>
          <w:i/>
          <w:sz w:val="24"/>
          <w:szCs w:val="24"/>
        </w:rPr>
      </w:pPr>
      <w:r w:rsidRPr="00C22B73">
        <w:rPr>
          <w:sz w:val="24"/>
          <w:szCs w:val="24"/>
        </w:rPr>
        <w:t>Dates</w:t>
      </w:r>
    </w:p>
    <w:p w:rsidR="009F4180" w:rsidRDefault="009F4180" w:rsidP="009F4180">
      <w:pPr>
        <w:pStyle w:val="Paragraphedeliste"/>
        <w:rPr>
          <w:b/>
          <w:i/>
          <w:sz w:val="24"/>
          <w:szCs w:val="24"/>
        </w:rPr>
      </w:pPr>
    </w:p>
    <w:p w:rsidR="00DE2526" w:rsidRPr="007F2D25" w:rsidRDefault="00DE2526" w:rsidP="009F4180">
      <w:pPr>
        <w:pStyle w:val="Paragraphedeliste"/>
        <w:rPr>
          <w:b/>
          <w:i/>
          <w:sz w:val="24"/>
          <w:szCs w:val="24"/>
        </w:rPr>
      </w:pPr>
    </w:p>
    <w:p w:rsidR="007F2D25" w:rsidRPr="009F4180" w:rsidRDefault="009F4180" w:rsidP="007F2D25">
      <w:pPr>
        <w:pStyle w:val="Paragraphedeliste"/>
        <w:rPr>
          <w:b/>
          <w:i/>
          <w:sz w:val="36"/>
          <w:szCs w:val="36"/>
        </w:rPr>
      </w:pPr>
      <w:r w:rsidRPr="009F4180">
        <w:rPr>
          <w:b/>
          <w:i/>
          <w:sz w:val="36"/>
          <w:szCs w:val="36"/>
        </w:rPr>
        <w:t xml:space="preserve">ET </w:t>
      </w:r>
    </w:p>
    <w:p w:rsidR="00293479" w:rsidRPr="00293479" w:rsidRDefault="00293479" w:rsidP="00E41370">
      <w:pPr>
        <w:pStyle w:val="Paragraphedeliste"/>
        <w:ind w:left="644"/>
        <w:rPr>
          <w:i/>
          <w:sz w:val="24"/>
          <w:szCs w:val="24"/>
          <w:u w:val="single"/>
        </w:rPr>
      </w:pPr>
    </w:p>
    <w:p w:rsidR="00F73C0A" w:rsidRPr="00C131F8" w:rsidRDefault="009F4180" w:rsidP="007F2D25">
      <w:pPr>
        <w:pStyle w:val="Paragraphedeliste"/>
        <w:numPr>
          <w:ilvl w:val="0"/>
          <w:numId w:val="3"/>
        </w:numPr>
        <w:rPr>
          <w:i/>
          <w:sz w:val="24"/>
          <w:szCs w:val="24"/>
        </w:rPr>
      </w:pPr>
      <w:r w:rsidRPr="00F73C0A">
        <w:rPr>
          <w:b/>
          <w:sz w:val="24"/>
          <w:szCs w:val="24"/>
        </w:rPr>
        <w:t>4-</w:t>
      </w:r>
      <w:r w:rsidRPr="00C131F8">
        <w:rPr>
          <w:b/>
          <w:i/>
          <w:sz w:val="28"/>
          <w:szCs w:val="28"/>
          <w:u w:val="single"/>
        </w:rPr>
        <w:t>HEPATITE B</w:t>
      </w:r>
      <w:r w:rsidRPr="00BD7059">
        <w:rPr>
          <w:b/>
          <w:i/>
          <w:sz w:val="24"/>
          <w:szCs w:val="24"/>
          <w:u w:val="single"/>
        </w:rPr>
        <w:t xml:space="preserve">  </w:t>
      </w:r>
      <w:r w:rsidR="00C22B73" w:rsidRPr="00F3737A">
        <w:rPr>
          <w:b/>
          <w:i/>
          <w:sz w:val="24"/>
          <w:szCs w:val="24"/>
          <w:u w:val="single"/>
        </w:rPr>
        <w:t>(</w:t>
      </w:r>
      <w:r w:rsidR="00F3737A">
        <w:rPr>
          <w:b/>
          <w:i/>
          <w:sz w:val="24"/>
          <w:szCs w:val="24"/>
        </w:rPr>
        <w:t xml:space="preserve">Obligatoire </w:t>
      </w:r>
      <w:r w:rsidR="00C22B73" w:rsidRPr="00F3737A">
        <w:rPr>
          <w:b/>
          <w:i/>
          <w:sz w:val="24"/>
          <w:szCs w:val="24"/>
        </w:rPr>
        <w:t xml:space="preserve"> </w:t>
      </w:r>
      <w:r w:rsidR="00F3737A" w:rsidRPr="00F3737A">
        <w:rPr>
          <w:b/>
          <w:i/>
          <w:sz w:val="24"/>
          <w:szCs w:val="24"/>
        </w:rPr>
        <w:t>pour les stages auprès des adultes non autonomes</w:t>
      </w:r>
      <w:r w:rsidR="00C131F8">
        <w:rPr>
          <w:b/>
          <w:i/>
          <w:sz w:val="24"/>
          <w:szCs w:val="24"/>
        </w:rPr>
        <w:t xml:space="preserve"> et dans certain</w:t>
      </w:r>
      <w:r w:rsidR="0079600A">
        <w:rPr>
          <w:b/>
          <w:i/>
          <w:sz w:val="24"/>
          <w:szCs w:val="24"/>
        </w:rPr>
        <w:t>e</w:t>
      </w:r>
      <w:r w:rsidR="00C131F8">
        <w:rPr>
          <w:b/>
          <w:i/>
          <w:sz w:val="24"/>
          <w:szCs w:val="24"/>
        </w:rPr>
        <w:t>s crèches</w:t>
      </w:r>
      <w:r w:rsidR="00C131F8" w:rsidRPr="00F3737A">
        <w:rPr>
          <w:b/>
          <w:i/>
          <w:sz w:val="24"/>
          <w:szCs w:val="24"/>
        </w:rPr>
        <w:t>)</w:t>
      </w:r>
    </w:p>
    <w:p w:rsidR="00C131F8" w:rsidRPr="00C22B73" w:rsidRDefault="00C131F8" w:rsidP="007F2D25">
      <w:pPr>
        <w:pStyle w:val="Paragraphedeliste"/>
        <w:numPr>
          <w:ilvl w:val="0"/>
          <w:numId w:val="3"/>
        </w:numPr>
        <w:rPr>
          <w:i/>
          <w:sz w:val="24"/>
          <w:szCs w:val="24"/>
        </w:rPr>
      </w:pPr>
      <w:r>
        <w:rPr>
          <w:b/>
          <w:sz w:val="24"/>
          <w:szCs w:val="24"/>
        </w:rPr>
        <w:t>Obligatoire pour la poursuite d’études en paramédical</w:t>
      </w:r>
    </w:p>
    <w:p w:rsidR="007F2D25" w:rsidRPr="00BD7059" w:rsidRDefault="00C22B73" w:rsidP="00BD705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="00DE2526" w:rsidRPr="00E34829">
        <w:rPr>
          <w:i/>
          <w:sz w:val="24"/>
          <w:szCs w:val="24"/>
        </w:rPr>
        <w:t>Dates</w:t>
      </w:r>
      <w:r w:rsidR="00BD7059" w:rsidRPr="00E34829">
        <w:rPr>
          <w:i/>
          <w:sz w:val="24"/>
          <w:szCs w:val="24"/>
        </w:rPr>
        <w:t xml:space="preserve"> et </w:t>
      </w:r>
      <w:r w:rsidR="00E34829" w:rsidRPr="00E34829">
        <w:rPr>
          <w:i/>
          <w:sz w:val="24"/>
          <w:szCs w:val="24"/>
        </w:rPr>
        <w:t>numéro</w:t>
      </w:r>
      <w:r w:rsidR="00B3319C">
        <w:rPr>
          <w:i/>
          <w:sz w:val="24"/>
          <w:szCs w:val="24"/>
        </w:rPr>
        <w:t>s</w:t>
      </w:r>
      <w:r w:rsidR="00BD7059" w:rsidRPr="00E34829">
        <w:rPr>
          <w:i/>
          <w:sz w:val="24"/>
          <w:szCs w:val="24"/>
        </w:rPr>
        <w:t xml:space="preserve"> de lot</w:t>
      </w:r>
      <w:r w:rsidR="00B3319C">
        <w:rPr>
          <w:i/>
          <w:sz w:val="24"/>
          <w:szCs w:val="24"/>
        </w:rPr>
        <w:t>s</w:t>
      </w:r>
      <w:r w:rsidR="005505EC" w:rsidRPr="00BD7059">
        <w:rPr>
          <w:i/>
          <w:sz w:val="24"/>
          <w:szCs w:val="24"/>
        </w:rPr>
        <w:t xml:space="preserve"> </w:t>
      </w:r>
      <w:r w:rsidR="009F4180" w:rsidRPr="00BD7059">
        <w:rPr>
          <w:i/>
          <w:sz w:val="24"/>
          <w:szCs w:val="24"/>
        </w:rPr>
        <w:t>(d</w:t>
      </w:r>
      <w:r w:rsidR="007F2D25" w:rsidRPr="00BD7059">
        <w:rPr>
          <w:i/>
          <w:sz w:val="24"/>
          <w:szCs w:val="24"/>
        </w:rPr>
        <w:t xml:space="preserve">eux injections à un mois </w:t>
      </w:r>
      <w:r w:rsidR="00BD7059">
        <w:rPr>
          <w:i/>
          <w:sz w:val="24"/>
          <w:szCs w:val="24"/>
        </w:rPr>
        <w:t xml:space="preserve">  </w:t>
      </w:r>
      <w:r w:rsidR="007F2D25" w:rsidRPr="00BD7059">
        <w:rPr>
          <w:i/>
          <w:sz w:val="24"/>
          <w:szCs w:val="24"/>
        </w:rPr>
        <w:t>d’intervalle</w:t>
      </w:r>
      <w:r w:rsidR="00E34829">
        <w:rPr>
          <w:i/>
          <w:sz w:val="24"/>
          <w:szCs w:val="24"/>
        </w:rPr>
        <w:t>,</w:t>
      </w:r>
      <w:r w:rsidR="007F2D25" w:rsidRPr="00BD7059">
        <w:rPr>
          <w:i/>
          <w:sz w:val="24"/>
          <w:szCs w:val="24"/>
        </w:rPr>
        <w:t xml:space="preserve"> </w:t>
      </w:r>
      <w:r w:rsidR="00E34829">
        <w:rPr>
          <w:i/>
          <w:sz w:val="24"/>
          <w:szCs w:val="24"/>
        </w:rPr>
        <w:t>p</w:t>
      </w:r>
      <w:r w:rsidR="00BD7059" w:rsidRPr="00BD7059">
        <w:rPr>
          <w:i/>
          <w:sz w:val="24"/>
          <w:szCs w:val="24"/>
        </w:rPr>
        <w:t>uis un rappel 6 mois après la 1</w:t>
      </w:r>
      <w:r w:rsidR="00BD7059" w:rsidRPr="00BD7059">
        <w:rPr>
          <w:i/>
          <w:sz w:val="24"/>
          <w:szCs w:val="24"/>
          <w:vertAlign w:val="superscript"/>
        </w:rPr>
        <w:t>ère</w:t>
      </w:r>
      <w:r w:rsidR="00BD7059" w:rsidRPr="00BD7059">
        <w:rPr>
          <w:i/>
          <w:sz w:val="24"/>
          <w:szCs w:val="24"/>
        </w:rPr>
        <w:t xml:space="preserve"> injection.)</w:t>
      </w:r>
      <w:r w:rsidR="007F2D25" w:rsidRPr="00BD7059">
        <w:rPr>
          <w:i/>
          <w:sz w:val="24"/>
          <w:szCs w:val="24"/>
        </w:rPr>
        <w:t xml:space="preserve"> </w:t>
      </w:r>
    </w:p>
    <w:p w:rsidR="007F2D25" w:rsidRDefault="007F2D25" w:rsidP="007F2D25">
      <w:pPr>
        <w:pStyle w:val="Paragraphedeliste"/>
        <w:rPr>
          <w:i/>
          <w:sz w:val="24"/>
          <w:szCs w:val="24"/>
        </w:rPr>
      </w:pPr>
    </w:p>
    <w:p w:rsidR="007F2D25" w:rsidRDefault="007F2D25" w:rsidP="007F2D25">
      <w:pPr>
        <w:pStyle w:val="Paragraphedeliste"/>
        <w:rPr>
          <w:i/>
          <w:sz w:val="24"/>
          <w:szCs w:val="24"/>
        </w:rPr>
      </w:pPr>
    </w:p>
    <w:p w:rsidR="00C6348B" w:rsidRDefault="00F73C0A" w:rsidP="00F73C0A">
      <w:pPr>
        <w:pStyle w:val="Paragraphedeliste"/>
      </w:pPr>
      <w:r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sectPr w:rsidR="00C6348B" w:rsidSect="00C634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2B9" w:rsidRDefault="00A122B9" w:rsidP="00F73C0A">
      <w:pPr>
        <w:spacing w:after="0" w:line="240" w:lineRule="auto"/>
      </w:pPr>
      <w:r>
        <w:separator/>
      </w:r>
    </w:p>
  </w:endnote>
  <w:endnote w:type="continuationSeparator" w:id="0">
    <w:p w:rsidR="00A122B9" w:rsidRDefault="00A122B9" w:rsidP="00F7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2B9" w:rsidRDefault="00A122B9" w:rsidP="00F73C0A">
      <w:pPr>
        <w:spacing w:after="0" w:line="240" w:lineRule="auto"/>
      </w:pPr>
      <w:r>
        <w:separator/>
      </w:r>
    </w:p>
  </w:footnote>
  <w:footnote w:type="continuationSeparator" w:id="0">
    <w:p w:rsidR="00A122B9" w:rsidRDefault="00A122B9" w:rsidP="00F73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DB" w:rsidRDefault="008260DB">
    <w:pPr>
      <w:pStyle w:val="En-tte"/>
    </w:pPr>
    <w:r>
      <w:rPr>
        <w:noProof/>
        <w:lang w:eastAsia="fr-FR"/>
      </w:rPr>
      <w:pict>
        <v:group id="_x0000_s2049" style="position:absolute;margin-left:-47.6pt;margin-top:-16.6pt;width:183.75pt;height:93pt;z-index:251660288" coordorigin="195,226" coordsize="3675,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2050" type="#_x0000_t75" style="position:absolute;left:1365;top:376;width:2505;height:1710;visibility:visible" o:allowincell="f">
            <v:imagedata r:id="rId1" o:title="" cropbottom="36466f"/>
          </v:shape>
          <v:shape id="Image 2" o:spid="_x0000_s2051" type="#_x0000_t75" style="position:absolute;left:195;top:226;width:2040;height:1860;visibility:visible" o:allowincell="f">
            <v:imagedata r:id="rId1" o:title="" croptop="33916f" cropright="12165f"/>
          </v:shape>
        </v:group>
      </w:pict>
    </w:r>
    <w:r w:rsidRPr="008260DB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5081905</wp:posOffset>
          </wp:positionH>
          <wp:positionV relativeFrom="paragraph">
            <wp:posOffset>-297180</wp:posOffset>
          </wp:positionV>
          <wp:extent cx="1314450" cy="1314450"/>
          <wp:effectExtent l="0" t="0" r="0" b="0"/>
          <wp:wrapNone/>
          <wp:docPr id="1" name="Image 4" descr="logoReneAuffra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ReneAuffray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260DB" w:rsidRDefault="008260D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3073"/>
    <w:multiLevelType w:val="hybridMultilevel"/>
    <w:tmpl w:val="8D4040C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B1FE8"/>
    <w:multiLevelType w:val="hybridMultilevel"/>
    <w:tmpl w:val="860867B4"/>
    <w:lvl w:ilvl="0" w:tplc="040C0005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2">
    <w:nsid w:val="2B330BBE"/>
    <w:multiLevelType w:val="hybridMultilevel"/>
    <w:tmpl w:val="BA1670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915A16"/>
    <w:multiLevelType w:val="hybridMultilevel"/>
    <w:tmpl w:val="CA7EC2FC"/>
    <w:lvl w:ilvl="0" w:tplc="265E5C10">
      <w:start w:val="1"/>
      <w:numFmt w:val="bullet"/>
      <w:lvlText w:val=""/>
      <w:lvlJc w:val="left"/>
      <w:pPr>
        <w:ind w:left="291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F2D25"/>
    <w:rsid w:val="00107B32"/>
    <w:rsid w:val="00114C7F"/>
    <w:rsid w:val="001D3822"/>
    <w:rsid w:val="0023632C"/>
    <w:rsid w:val="00293479"/>
    <w:rsid w:val="002B14D8"/>
    <w:rsid w:val="002C2162"/>
    <w:rsid w:val="002D20CB"/>
    <w:rsid w:val="002F013F"/>
    <w:rsid w:val="002F3176"/>
    <w:rsid w:val="00336D43"/>
    <w:rsid w:val="0039647E"/>
    <w:rsid w:val="003F6F71"/>
    <w:rsid w:val="00403547"/>
    <w:rsid w:val="004177C3"/>
    <w:rsid w:val="00442BA4"/>
    <w:rsid w:val="004B0C46"/>
    <w:rsid w:val="004D7452"/>
    <w:rsid w:val="00506DA7"/>
    <w:rsid w:val="005505EC"/>
    <w:rsid w:val="005574FC"/>
    <w:rsid w:val="00572C15"/>
    <w:rsid w:val="005A167C"/>
    <w:rsid w:val="005D10DA"/>
    <w:rsid w:val="005E2C4B"/>
    <w:rsid w:val="005F6BCA"/>
    <w:rsid w:val="006014F1"/>
    <w:rsid w:val="00624B84"/>
    <w:rsid w:val="006629FE"/>
    <w:rsid w:val="007654D9"/>
    <w:rsid w:val="00772710"/>
    <w:rsid w:val="00775AF8"/>
    <w:rsid w:val="0079600A"/>
    <w:rsid w:val="007E54F1"/>
    <w:rsid w:val="007F0238"/>
    <w:rsid w:val="007F2D25"/>
    <w:rsid w:val="008260DB"/>
    <w:rsid w:val="00826ABD"/>
    <w:rsid w:val="00855C56"/>
    <w:rsid w:val="008A1B91"/>
    <w:rsid w:val="008C2012"/>
    <w:rsid w:val="008C57CE"/>
    <w:rsid w:val="008D3441"/>
    <w:rsid w:val="0098345A"/>
    <w:rsid w:val="0098464C"/>
    <w:rsid w:val="009E0A32"/>
    <w:rsid w:val="009F4180"/>
    <w:rsid w:val="00A122B9"/>
    <w:rsid w:val="00A3742D"/>
    <w:rsid w:val="00A8247C"/>
    <w:rsid w:val="00AA62DC"/>
    <w:rsid w:val="00B26712"/>
    <w:rsid w:val="00B3319C"/>
    <w:rsid w:val="00B53E05"/>
    <w:rsid w:val="00BD7059"/>
    <w:rsid w:val="00BE2FAF"/>
    <w:rsid w:val="00C02CA9"/>
    <w:rsid w:val="00C131F8"/>
    <w:rsid w:val="00C17D8E"/>
    <w:rsid w:val="00C22B73"/>
    <w:rsid w:val="00C61AC6"/>
    <w:rsid w:val="00C6348B"/>
    <w:rsid w:val="00C71441"/>
    <w:rsid w:val="00CA4F5C"/>
    <w:rsid w:val="00DB17CF"/>
    <w:rsid w:val="00DB3046"/>
    <w:rsid w:val="00DE2526"/>
    <w:rsid w:val="00E34829"/>
    <w:rsid w:val="00E41370"/>
    <w:rsid w:val="00E74696"/>
    <w:rsid w:val="00E77B56"/>
    <w:rsid w:val="00E9102C"/>
    <w:rsid w:val="00E91069"/>
    <w:rsid w:val="00EE6D97"/>
    <w:rsid w:val="00F06399"/>
    <w:rsid w:val="00F3737A"/>
    <w:rsid w:val="00F73C0A"/>
    <w:rsid w:val="00FF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D2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7F2D25"/>
    <w:rPr>
      <w:rFonts w:eastAsiaTheme="minorEastAsia"/>
    </w:rPr>
  </w:style>
  <w:style w:type="paragraph" w:styleId="Sansinterligne">
    <w:name w:val="No Spacing"/>
    <w:link w:val="SansinterligneCar"/>
    <w:uiPriority w:val="1"/>
    <w:qFormat/>
    <w:rsid w:val="007F2D25"/>
    <w:pPr>
      <w:spacing w:after="0" w:line="240" w:lineRule="auto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7F2D2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En-tte">
    <w:name w:val="header"/>
    <w:basedOn w:val="Normal"/>
    <w:link w:val="En-tteCar"/>
    <w:uiPriority w:val="99"/>
    <w:unhideWhenUsed/>
    <w:rsid w:val="00F73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3C0A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F73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73C0A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0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</dc:creator>
  <cp:lastModifiedBy>proviseur</cp:lastModifiedBy>
  <cp:revision>3</cp:revision>
  <cp:lastPrinted>2020-07-01T09:06:00Z</cp:lastPrinted>
  <dcterms:created xsi:type="dcterms:W3CDTF">2023-05-12T14:14:00Z</dcterms:created>
  <dcterms:modified xsi:type="dcterms:W3CDTF">2024-05-17T06:22:00Z</dcterms:modified>
</cp:coreProperties>
</file>